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3AE" w:rsidRDefault="004273AE" w:rsidP="00611330">
      <w:pPr>
        <w:pStyle w:val="14-15"/>
        <w:ind w:firstLine="0"/>
        <w:jc w:val="center"/>
        <w:rPr>
          <w:b/>
        </w:rPr>
      </w:pPr>
      <w:bookmarkStart w:id="0" w:name="_GoBack"/>
      <w:bookmarkEnd w:id="0"/>
    </w:p>
    <w:bookmarkStart w:id="1" w:name="_MON_1812983446"/>
    <w:bookmarkEnd w:id="1"/>
    <w:p w:rsidR="00611330" w:rsidRDefault="00766971" w:rsidP="00611330">
      <w:pPr>
        <w:pStyle w:val="14-15"/>
        <w:ind w:firstLine="0"/>
        <w:jc w:val="center"/>
        <w:rPr>
          <w:b/>
        </w:rPr>
      </w:pPr>
      <w:r>
        <w:rPr>
          <w:b/>
        </w:rPr>
        <w:object w:dxaOrig="9639" w:dyaOrig="119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599.15pt" o:ole="">
            <v:imagedata r:id="rId7" o:title=""/>
          </v:shape>
          <o:OLEObject Type="Embed" ProgID="Word.Document.12" ShapeID="_x0000_i1025" DrawAspect="Content" ObjectID="_1812983455" r:id="rId8">
            <o:FieldCodes>\s</o:FieldCodes>
          </o:OLEObject>
        </w:object>
      </w:r>
      <w:r w:rsidR="00611330">
        <w:rPr>
          <w:b/>
        </w:rPr>
        <w:t>ТЕРРИТОРИАЛЬНАЯ ИЗБИРАТЕЛЬНАЯ КОМИССИЯ</w:t>
      </w:r>
    </w:p>
    <w:p w:rsidR="00611330" w:rsidRDefault="004C09FB" w:rsidP="00611330">
      <w:pPr>
        <w:pStyle w:val="14-15"/>
        <w:spacing w:line="480" w:lineRule="auto"/>
        <w:ind w:firstLine="0"/>
        <w:jc w:val="center"/>
        <w:rPr>
          <w:b/>
        </w:rPr>
      </w:pPr>
      <w:r>
        <w:rPr>
          <w:b/>
        </w:rPr>
        <w:t>ТЕРНЕЙСКОГО РАЙОНА</w:t>
      </w:r>
    </w:p>
    <w:p w:rsidR="00611330" w:rsidRDefault="00611330" w:rsidP="00611330">
      <w:pPr>
        <w:pStyle w:val="3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611330" w:rsidRDefault="00611330" w:rsidP="00611330"/>
    <w:p w:rsidR="00611330" w:rsidRDefault="00E208FF" w:rsidP="00611330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16C6E">
        <w:rPr>
          <w:sz w:val="28"/>
          <w:szCs w:val="28"/>
        </w:rPr>
        <w:t>8</w:t>
      </w:r>
      <w:r w:rsidR="004C09FB">
        <w:rPr>
          <w:sz w:val="28"/>
          <w:szCs w:val="28"/>
        </w:rPr>
        <w:t xml:space="preserve"> </w:t>
      </w:r>
      <w:r w:rsidR="00316C6E">
        <w:rPr>
          <w:sz w:val="28"/>
          <w:szCs w:val="28"/>
        </w:rPr>
        <w:t>июня 2025</w:t>
      </w:r>
      <w:r w:rsidR="00611330">
        <w:rPr>
          <w:sz w:val="28"/>
          <w:szCs w:val="28"/>
        </w:rPr>
        <w:t xml:space="preserve"> г</w:t>
      </w:r>
      <w:r w:rsidR="00611330" w:rsidRPr="00E208FF">
        <w:rPr>
          <w:sz w:val="28"/>
          <w:szCs w:val="28"/>
        </w:rPr>
        <w:t xml:space="preserve">.                              </w:t>
      </w:r>
      <w:r w:rsidR="003A1287">
        <w:rPr>
          <w:sz w:val="28"/>
          <w:szCs w:val="28"/>
        </w:rPr>
        <w:t xml:space="preserve">    </w:t>
      </w:r>
      <w:proofErr w:type="spellStart"/>
      <w:r w:rsidR="004C09FB" w:rsidRPr="00E208FF">
        <w:rPr>
          <w:sz w:val="28"/>
          <w:szCs w:val="28"/>
        </w:rPr>
        <w:t>п.Терней</w:t>
      </w:r>
      <w:proofErr w:type="spellEnd"/>
      <w:r w:rsidR="00611330">
        <w:rPr>
          <w:sz w:val="28"/>
          <w:szCs w:val="28"/>
        </w:rPr>
        <w:t xml:space="preserve">     </w:t>
      </w:r>
      <w:r w:rsidR="00240C38">
        <w:rPr>
          <w:sz w:val="28"/>
          <w:szCs w:val="28"/>
        </w:rPr>
        <w:t xml:space="preserve">                             </w:t>
      </w:r>
      <w:r w:rsidR="00611330">
        <w:rPr>
          <w:sz w:val="28"/>
          <w:szCs w:val="28"/>
        </w:rPr>
        <w:t xml:space="preserve">  № </w:t>
      </w:r>
      <w:r>
        <w:rPr>
          <w:sz w:val="28"/>
          <w:szCs w:val="28"/>
        </w:rPr>
        <w:t>12</w:t>
      </w:r>
      <w:r w:rsidR="00316C6E">
        <w:rPr>
          <w:sz w:val="28"/>
          <w:szCs w:val="28"/>
        </w:rPr>
        <w:t>4</w:t>
      </w:r>
      <w:r>
        <w:rPr>
          <w:sz w:val="28"/>
          <w:szCs w:val="28"/>
        </w:rPr>
        <w:t>/3</w:t>
      </w:r>
      <w:r w:rsidR="00316C6E">
        <w:rPr>
          <w:sz w:val="28"/>
          <w:szCs w:val="28"/>
        </w:rPr>
        <w:t>33</w:t>
      </w:r>
    </w:p>
    <w:p w:rsidR="00611330" w:rsidRDefault="00611330" w:rsidP="00611330">
      <w:pPr>
        <w:pStyle w:val="14-15"/>
        <w:spacing w:line="240" w:lineRule="auto"/>
        <w:ind w:firstLine="0"/>
        <w:jc w:val="center"/>
        <w:rPr>
          <w:b/>
        </w:rPr>
      </w:pPr>
    </w:p>
    <w:tbl>
      <w:tblPr>
        <w:tblW w:w="9911" w:type="dxa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AC2547" w:rsidRPr="00263C54" w:rsidTr="003E3F91">
        <w:tc>
          <w:tcPr>
            <w:tcW w:w="3436" w:type="dxa"/>
          </w:tcPr>
          <w:p w:rsidR="00AC2547" w:rsidRPr="00263C54" w:rsidRDefault="00AC2547" w:rsidP="003E3F9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7" w:type="dxa"/>
          </w:tcPr>
          <w:p w:rsidR="00AC2547" w:rsidRPr="00263C54" w:rsidRDefault="00AC2547" w:rsidP="003E3F9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368" w:type="dxa"/>
          </w:tcPr>
          <w:p w:rsidR="00AC2547" w:rsidRPr="00263C54" w:rsidRDefault="00AC2547" w:rsidP="003E3F91">
            <w:pPr>
              <w:ind w:right="339"/>
              <w:jc w:val="center"/>
              <w:rPr>
                <w:color w:val="000000"/>
                <w:sz w:val="28"/>
                <w:szCs w:val="28"/>
              </w:rPr>
            </w:pPr>
            <w:r w:rsidRPr="00263C54">
              <w:rPr>
                <w:color w:val="000000"/>
                <w:sz w:val="26"/>
                <w:szCs w:val="26"/>
              </w:rPr>
              <w:t xml:space="preserve">                     </w:t>
            </w:r>
          </w:p>
        </w:tc>
      </w:tr>
    </w:tbl>
    <w:p w:rsidR="002C58CE" w:rsidRDefault="002C58CE" w:rsidP="002C58CE">
      <w:pPr>
        <w:tabs>
          <w:tab w:val="left" w:pos="4200"/>
        </w:tabs>
      </w:pPr>
    </w:p>
    <w:tbl>
      <w:tblPr>
        <w:tblW w:w="9911" w:type="dxa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2C58CE" w:rsidRPr="002C58CE" w:rsidTr="006C63C4">
        <w:tc>
          <w:tcPr>
            <w:tcW w:w="3436" w:type="dxa"/>
          </w:tcPr>
          <w:p w:rsidR="002C58CE" w:rsidRPr="002C58CE" w:rsidRDefault="002C58CE" w:rsidP="002C58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</w:tcPr>
          <w:p w:rsidR="002C58CE" w:rsidRPr="002C58CE" w:rsidRDefault="002C58CE" w:rsidP="002C58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68" w:type="dxa"/>
          </w:tcPr>
          <w:p w:rsidR="002C58CE" w:rsidRPr="002C58CE" w:rsidRDefault="002C58CE" w:rsidP="002C58CE">
            <w:pPr>
              <w:ind w:right="339"/>
              <w:jc w:val="center"/>
              <w:rPr>
                <w:color w:val="000000"/>
                <w:sz w:val="24"/>
                <w:szCs w:val="24"/>
              </w:rPr>
            </w:pPr>
            <w:r w:rsidRPr="002C58CE">
              <w:rPr>
                <w:color w:val="000000"/>
                <w:sz w:val="24"/>
                <w:szCs w:val="24"/>
              </w:rPr>
              <w:t xml:space="preserve">                     </w:t>
            </w:r>
          </w:p>
        </w:tc>
      </w:tr>
    </w:tbl>
    <w:p w:rsidR="002C58CE" w:rsidRPr="00E208FF" w:rsidRDefault="002C58CE" w:rsidP="009D200F">
      <w:pPr>
        <w:pStyle w:val="2"/>
        <w:spacing w:after="0" w:line="240" w:lineRule="auto"/>
        <w:ind w:right="-1" w:firstLine="567"/>
        <w:jc w:val="center"/>
        <w:rPr>
          <w:sz w:val="28"/>
          <w:szCs w:val="28"/>
        </w:rPr>
      </w:pPr>
      <w:r w:rsidRPr="00E208FF">
        <w:rPr>
          <w:sz w:val="28"/>
          <w:szCs w:val="28"/>
        </w:rPr>
        <w:lastRenderedPageBreak/>
        <w:t xml:space="preserve">Об </w:t>
      </w:r>
      <w:r w:rsidR="00C712D8" w:rsidRPr="00E208FF">
        <w:rPr>
          <w:sz w:val="28"/>
          <w:szCs w:val="28"/>
        </w:rPr>
        <w:t>утверждении графика</w:t>
      </w:r>
      <w:r w:rsidRPr="00E208FF">
        <w:rPr>
          <w:sz w:val="28"/>
          <w:szCs w:val="28"/>
        </w:rPr>
        <w:t xml:space="preserve"> </w:t>
      </w:r>
      <w:r w:rsidR="00C712D8" w:rsidRPr="00E208FF">
        <w:rPr>
          <w:sz w:val="28"/>
          <w:szCs w:val="28"/>
        </w:rPr>
        <w:t>работы территориальной</w:t>
      </w:r>
      <w:r w:rsidRPr="00E208FF">
        <w:rPr>
          <w:sz w:val="28"/>
          <w:szCs w:val="28"/>
        </w:rPr>
        <w:t xml:space="preserve"> избирательной </w:t>
      </w:r>
      <w:r w:rsidR="009D200F">
        <w:rPr>
          <w:sz w:val="28"/>
          <w:szCs w:val="28"/>
        </w:rPr>
        <w:t>к</w:t>
      </w:r>
      <w:r w:rsidRPr="00E208FF">
        <w:rPr>
          <w:sz w:val="28"/>
          <w:szCs w:val="28"/>
        </w:rPr>
        <w:t xml:space="preserve">омиссии   </w:t>
      </w:r>
      <w:proofErr w:type="spellStart"/>
      <w:r w:rsidRPr="00E208FF">
        <w:rPr>
          <w:sz w:val="28"/>
          <w:szCs w:val="28"/>
        </w:rPr>
        <w:t>Тернейского</w:t>
      </w:r>
      <w:proofErr w:type="spellEnd"/>
      <w:r w:rsidRPr="00E208FF">
        <w:rPr>
          <w:sz w:val="28"/>
          <w:szCs w:val="28"/>
        </w:rPr>
        <w:t xml:space="preserve">   </w:t>
      </w:r>
      <w:r w:rsidR="00C712D8" w:rsidRPr="00E208FF">
        <w:rPr>
          <w:sz w:val="28"/>
          <w:szCs w:val="28"/>
        </w:rPr>
        <w:t>района по</w:t>
      </w:r>
      <w:r w:rsidRPr="00E208FF">
        <w:rPr>
          <w:sz w:val="28"/>
          <w:szCs w:val="28"/>
        </w:rPr>
        <w:t xml:space="preserve"> </w:t>
      </w:r>
      <w:r w:rsidRPr="00E208FF">
        <w:rPr>
          <w:bCs/>
          <w:kern w:val="32"/>
          <w:sz w:val="28"/>
          <w:szCs w:val="28"/>
        </w:rPr>
        <w:t xml:space="preserve">подготовке и проведению </w:t>
      </w:r>
      <w:r w:rsidR="00E208FF" w:rsidRPr="00E208FF">
        <w:rPr>
          <w:bCs/>
          <w:kern w:val="32"/>
          <w:sz w:val="28"/>
          <w:szCs w:val="28"/>
        </w:rPr>
        <w:t xml:space="preserve">выборов </w:t>
      </w:r>
      <w:r w:rsidR="00E208FF" w:rsidRPr="00E208FF">
        <w:rPr>
          <w:sz w:val="28"/>
          <w:szCs w:val="28"/>
        </w:rPr>
        <w:t xml:space="preserve">депутатов Думы </w:t>
      </w:r>
      <w:proofErr w:type="spellStart"/>
      <w:r w:rsidR="00E208FF" w:rsidRPr="00E208FF">
        <w:rPr>
          <w:sz w:val="28"/>
          <w:szCs w:val="28"/>
        </w:rPr>
        <w:t>Тернейского</w:t>
      </w:r>
      <w:proofErr w:type="spellEnd"/>
      <w:r w:rsidR="00E208FF" w:rsidRPr="00E208FF">
        <w:rPr>
          <w:sz w:val="28"/>
          <w:szCs w:val="28"/>
        </w:rPr>
        <w:t xml:space="preserve"> муниципального округа Приморского края</w:t>
      </w:r>
      <w:r w:rsidRPr="00E208FF">
        <w:rPr>
          <w:sz w:val="28"/>
          <w:szCs w:val="28"/>
        </w:rPr>
        <w:t>, назначенных</w:t>
      </w:r>
      <w:r w:rsidR="009D200F">
        <w:rPr>
          <w:sz w:val="28"/>
          <w:szCs w:val="28"/>
        </w:rPr>
        <w:t xml:space="preserve"> </w:t>
      </w:r>
      <w:r w:rsidRPr="00E208FF">
        <w:rPr>
          <w:sz w:val="28"/>
          <w:szCs w:val="28"/>
        </w:rPr>
        <w:t>на 1</w:t>
      </w:r>
      <w:r w:rsidR="00E208FF" w:rsidRPr="00E208FF">
        <w:rPr>
          <w:sz w:val="28"/>
          <w:szCs w:val="28"/>
        </w:rPr>
        <w:t>4</w:t>
      </w:r>
      <w:r w:rsidRPr="00E208FF">
        <w:rPr>
          <w:sz w:val="28"/>
          <w:szCs w:val="28"/>
        </w:rPr>
        <w:t xml:space="preserve"> сентября 202</w:t>
      </w:r>
      <w:r w:rsidR="00E208FF" w:rsidRPr="00E208FF">
        <w:rPr>
          <w:sz w:val="28"/>
          <w:szCs w:val="28"/>
        </w:rPr>
        <w:t>5</w:t>
      </w:r>
      <w:r w:rsidRPr="00E208FF">
        <w:rPr>
          <w:sz w:val="28"/>
          <w:szCs w:val="28"/>
        </w:rPr>
        <w:t xml:space="preserve"> года</w:t>
      </w:r>
    </w:p>
    <w:p w:rsidR="002C58CE" w:rsidRPr="00C712D8" w:rsidRDefault="002C58CE" w:rsidP="002C58CE">
      <w:pPr>
        <w:pStyle w:val="2"/>
        <w:jc w:val="both"/>
        <w:rPr>
          <w:sz w:val="26"/>
          <w:szCs w:val="26"/>
        </w:rPr>
      </w:pPr>
    </w:p>
    <w:p w:rsidR="002C58CE" w:rsidRPr="004A65A3" w:rsidRDefault="00C712D8" w:rsidP="004A65A3">
      <w:pPr>
        <w:pStyle w:val="2"/>
        <w:spacing w:after="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Утвердить график работы </w:t>
      </w:r>
      <w:r w:rsidRPr="004A65A3">
        <w:rPr>
          <w:sz w:val="28"/>
          <w:szCs w:val="28"/>
        </w:rPr>
        <w:t>членов территориальной</w:t>
      </w:r>
      <w:r w:rsidR="002C58CE" w:rsidRPr="004A65A3">
        <w:rPr>
          <w:sz w:val="28"/>
          <w:szCs w:val="28"/>
        </w:rPr>
        <w:t xml:space="preserve"> </w:t>
      </w:r>
      <w:r w:rsidR="002C58CE" w:rsidRPr="004A65A3">
        <w:rPr>
          <w:color w:val="000000"/>
          <w:sz w:val="28"/>
          <w:szCs w:val="28"/>
        </w:rPr>
        <w:t xml:space="preserve">избирательной комиссии </w:t>
      </w:r>
      <w:proofErr w:type="spellStart"/>
      <w:r w:rsidR="002C58CE" w:rsidRPr="004A65A3">
        <w:rPr>
          <w:color w:val="000000"/>
          <w:sz w:val="28"/>
          <w:szCs w:val="28"/>
        </w:rPr>
        <w:t>Тернейского</w:t>
      </w:r>
      <w:proofErr w:type="spellEnd"/>
      <w:r w:rsidR="002C58CE" w:rsidRPr="004A65A3">
        <w:rPr>
          <w:color w:val="000000"/>
          <w:sz w:val="28"/>
          <w:szCs w:val="28"/>
        </w:rPr>
        <w:t xml:space="preserve"> района с правом решающего голоса</w:t>
      </w:r>
      <w:r w:rsidRPr="00C712D8">
        <w:rPr>
          <w:sz w:val="28"/>
          <w:szCs w:val="28"/>
        </w:rPr>
        <w:t xml:space="preserve"> </w:t>
      </w:r>
      <w:r w:rsidRPr="004A65A3">
        <w:rPr>
          <w:sz w:val="28"/>
          <w:szCs w:val="28"/>
        </w:rPr>
        <w:t xml:space="preserve">на </w:t>
      </w:r>
      <w:r w:rsidRPr="00316C6E">
        <w:rPr>
          <w:b/>
          <w:sz w:val="28"/>
          <w:szCs w:val="28"/>
        </w:rPr>
        <w:t>ию</w:t>
      </w:r>
      <w:r w:rsidR="00316C6E" w:rsidRPr="00316C6E">
        <w:rPr>
          <w:b/>
          <w:sz w:val="28"/>
          <w:szCs w:val="28"/>
        </w:rPr>
        <w:t>л</w:t>
      </w:r>
      <w:r w:rsidRPr="00316C6E">
        <w:rPr>
          <w:b/>
          <w:sz w:val="28"/>
          <w:szCs w:val="28"/>
        </w:rPr>
        <w:t>ь 202</w:t>
      </w:r>
      <w:r w:rsidR="00E208FF" w:rsidRPr="00316C6E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="00E208FF">
        <w:rPr>
          <w:sz w:val="28"/>
          <w:szCs w:val="28"/>
        </w:rPr>
        <w:t>при</w:t>
      </w:r>
      <w:r w:rsidR="00E208FF">
        <w:rPr>
          <w:color w:val="000000"/>
          <w:sz w:val="28"/>
          <w:szCs w:val="28"/>
        </w:rPr>
        <w:t xml:space="preserve"> подготовке</w:t>
      </w:r>
      <w:r w:rsidR="002C58CE" w:rsidRPr="004A65A3">
        <w:rPr>
          <w:color w:val="000000"/>
          <w:sz w:val="28"/>
          <w:szCs w:val="28"/>
        </w:rPr>
        <w:t xml:space="preserve"> и проведени</w:t>
      </w:r>
      <w:r>
        <w:rPr>
          <w:color w:val="000000"/>
          <w:sz w:val="28"/>
          <w:szCs w:val="28"/>
        </w:rPr>
        <w:t>и</w:t>
      </w:r>
      <w:r w:rsidR="002C58CE" w:rsidRPr="004A65A3">
        <w:rPr>
          <w:color w:val="000000"/>
          <w:sz w:val="28"/>
          <w:szCs w:val="28"/>
        </w:rPr>
        <w:t xml:space="preserve"> </w:t>
      </w:r>
      <w:r w:rsidR="00E208FF">
        <w:rPr>
          <w:color w:val="000000"/>
          <w:sz w:val="28"/>
          <w:szCs w:val="28"/>
        </w:rPr>
        <w:t>в</w:t>
      </w:r>
      <w:r w:rsidR="004A65A3" w:rsidRPr="004A65A3">
        <w:rPr>
          <w:sz w:val="28"/>
          <w:szCs w:val="28"/>
        </w:rPr>
        <w:t xml:space="preserve">ыборов </w:t>
      </w:r>
      <w:r w:rsidR="00E208FF" w:rsidRPr="00E208FF">
        <w:rPr>
          <w:sz w:val="28"/>
          <w:szCs w:val="28"/>
        </w:rPr>
        <w:t xml:space="preserve">депутатов Думы </w:t>
      </w:r>
      <w:proofErr w:type="spellStart"/>
      <w:r w:rsidR="00E208FF" w:rsidRPr="00E208FF">
        <w:rPr>
          <w:sz w:val="28"/>
          <w:szCs w:val="28"/>
        </w:rPr>
        <w:t>Тернейского</w:t>
      </w:r>
      <w:proofErr w:type="spellEnd"/>
      <w:r w:rsidR="00E208FF" w:rsidRPr="00E208FF">
        <w:rPr>
          <w:sz w:val="28"/>
          <w:szCs w:val="28"/>
        </w:rPr>
        <w:t xml:space="preserve"> муниципального округа Приморского края</w:t>
      </w:r>
      <w:r w:rsidR="004A65A3" w:rsidRPr="004A65A3">
        <w:rPr>
          <w:sz w:val="28"/>
          <w:szCs w:val="28"/>
        </w:rPr>
        <w:t>, назначенных на 1</w:t>
      </w:r>
      <w:r w:rsidR="00E208FF">
        <w:rPr>
          <w:sz w:val="28"/>
          <w:szCs w:val="28"/>
        </w:rPr>
        <w:t>4</w:t>
      </w:r>
      <w:r w:rsidR="004A65A3" w:rsidRPr="004A65A3">
        <w:rPr>
          <w:sz w:val="28"/>
          <w:szCs w:val="28"/>
        </w:rPr>
        <w:t xml:space="preserve"> сентября 202</w:t>
      </w:r>
      <w:r w:rsidR="00E208FF">
        <w:rPr>
          <w:sz w:val="28"/>
          <w:szCs w:val="28"/>
        </w:rPr>
        <w:t>5</w:t>
      </w:r>
      <w:r w:rsidR="004A65A3" w:rsidRPr="004A65A3">
        <w:rPr>
          <w:sz w:val="28"/>
          <w:szCs w:val="28"/>
        </w:rPr>
        <w:t xml:space="preserve"> года</w:t>
      </w:r>
      <w:r w:rsidR="002C58CE" w:rsidRPr="004A65A3">
        <w:rPr>
          <w:sz w:val="28"/>
          <w:szCs w:val="28"/>
        </w:rPr>
        <w:t xml:space="preserve"> (прилагается).</w:t>
      </w:r>
    </w:p>
    <w:p w:rsidR="002C58CE" w:rsidRPr="004A65A3" w:rsidRDefault="002C58CE" w:rsidP="002C58CE">
      <w:pPr>
        <w:pStyle w:val="2"/>
        <w:jc w:val="both"/>
        <w:rPr>
          <w:sz w:val="28"/>
          <w:szCs w:val="28"/>
        </w:rPr>
      </w:pPr>
      <w:r w:rsidRPr="004A65A3">
        <w:rPr>
          <w:sz w:val="28"/>
          <w:szCs w:val="28"/>
        </w:rPr>
        <w:t xml:space="preserve"> </w:t>
      </w:r>
    </w:p>
    <w:p w:rsidR="002C58CE" w:rsidRDefault="002C58CE" w:rsidP="002C58CE">
      <w:pPr>
        <w:pStyle w:val="31"/>
        <w:jc w:val="both"/>
        <w:rPr>
          <w:sz w:val="28"/>
          <w:szCs w:val="28"/>
        </w:rPr>
      </w:pPr>
    </w:p>
    <w:p w:rsidR="002C58CE" w:rsidRDefault="00C712D8" w:rsidP="002C58CE">
      <w:pPr>
        <w:spacing w:before="30" w:after="75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>Председате</w:t>
      </w:r>
      <w:r w:rsidR="002C58CE" w:rsidRPr="008E33A2">
        <w:rPr>
          <w:sz w:val="28"/>
          <w:szCs w:val="28"/>
        </w:rPr>
        <w:t xml:space="preserve">ль комиссии                           </w:t>
      </w:r>
      <w:r w:rsidR="009A3B0C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</w:t>
      </w:r>
      <w:r w:rsidR="009A3B0C">
        <w:rPr>
          <w:sz w:val="28"/>
          <w:szCs w:val="28"/>
        </w:rPr>
        <w:t xml:space="preserve">     </w:t>
      </w:r>
      <w:r w:rsidR="002C58CE" w:rsidRPr="008E33A2">
        <w:rPr>
          <w:sz w:val="28"/>
          <w:szCs w:val="28"/>
        </w:rPr>
        <w:t xml:space="preserve">       </w:t>
      </w:r>
      <w:proofErr w:type="spellStart"/>
      <w:r w:rsidR="009A3B0C">
        <w:rPr>
          <w:sz w:val="28"/>
          <w:szCs w:val="28"/>
        </w:rPr>
        <w:t>О.В.Тремасова</w:t>
      </w:r>
      <w:proofErr w:type="spellEnd"/>
    </w:p>
    <w:p w:rsidR="009A3B0C" w:rsidRPr="008E33A2" w:rsidRDefault="009A3B0C" w:rsidP="002C58CE">
      <w:pPr>
        <w:spacing w:before="30" w:after="75"/>
        <w:ind w:left="75"/>
        <w:jc w:val="both"/>
        <w:rPr>
          <w:sz w:val="28"/>
          <w:szCs w:val="28"/>
        </w:rPr>
      </w:pPr>
    </w:p>
    <w:p w:rsidR="002C58CE" w:rsidRDefault="002C58CE" w:rsidP="009A3B0C">
      <w:pPr>
        <w:jc w:val="both"/>
      </w:pPr>
      <w:r>
        <w:rPr>
          <w:sz w:val="28"/>
          <w:szCs w:val="28"/>
        </w:rPr>
        <w:t xml:space="preserve"> </w:t>
      </w:r>
      <w:r w:rsidRPr="008E33A2">
        <w:rPr>
          <w:sz w:val="28"/>
          <w:szCs w:val="28"/>
        </w:rPr>
        <w:t xml:space="preserve">Секретарь </w:t>
      </w:r>
      <w:r w:rsidR="00E208FF">
        <w:rPr>
          <w:sz w:val="28"/>
          <w:szCs w:val="28"/>
        </w:rPr>
        <w:t>комиссии</w:t>
      </w:r>
      <w:r w:rsidRPr="008E33A2">
        <w:rPr>
          <w:sz w:val="28"/>
          <w:szCs w:val="28"/>
        </w:rPr>
        <w:t xml:space="preserve">                                  </w:t>
      </w:r>
      <w:r w:rsidR="009A3B0C">
        <w:rPr>
          <w:sz w:val="28"/>
          <w:szCs w:val="28"/>
        </w:rPr>
        <w:t xml:space="preserve">                 </w:t>
      </w:r>
      <w:r w:rsidR="00C712D8">
        <w:rPr>
          <w:sz w:val="28"/>
          <w:szCs w:val="28"/>
        </w:rPr>
        <w:t xml:space="preserve">             </w:t>
      </w:r>
      <w:r w:rsidR="009A3B0C">
        <w:rPr>
          <w:sz w:val="28"/>
          <w:szCs w:val="28"/>
        </w:rPr>
        <w:t xml:space="preserve">      </w:t>
      </w:r>
      <w:r w:rsidRPr="008E33A2">
        <w:rPr>
          <w:sz w:val="28"/>
          <w:szCs w:val="28"/>
        </w:rPr>
        <w:t xml:space="preserve"> </w:t>
      </w:r>
      <w:r w:rsidR="00E208FF">
        <w:rPr>
          <w:sz w:val="28"/>
          <w:szCs w:val="28"/>
        </w:rPr>
        <w:t xml:space="preserve">А.С. </w:t>
      </w:r>
      <w:proofErr w:type="spellStart"/>
      <w:r w:rsidR="00E208FF">
        <w:rPr>
          <w:sz w:val="28"/>
          <w:szCs w:val="28"/>
        </w:rPr>
        <w:t>Курчинская</w:t>
      </w:r>
      <w:proofErr w:type="spellEnd"/>
    </w:p>
    <w:p w:rsidR="002C58CE" w:rsidRDefault="002C58CE" w:rsidP="002C58CE">
      <w:pPr>
        <w:tabs>
          <w:tab w:val="left" w:pos="4200"/>
        </w:tabs>
      </w:pPr>
    </w:p>
    <w:p w:rsidR="002C58CE" w:rsidRDefault="002C58CE" w:rsidP="002C58CE">
      <w:pPr>
        <w:tabs>
          <w:tab w:val="left" w:pos="4200"/>
        </w:tabs>
      </w:pPr>
    </w:p>
    <w:p w:rsidR="002C58CE" w:rsidRDefault="002C58CE" w:rsidP="002C58CE">
      <w:pPr>
        <w:tabs>
          <w:tab w:val="left" w:pos="4200"/>
        </w:tabs>
      </w:pPr>
    </w:p>
    <w:p w:rsidR="002C58CE" w:rsidRDefault="002C58CE" w:rsidP="002C58CE">
      <w:pPr>
        <w:tabs>
          <w:tab w:val="left" w:pos="4200"/>
        </w:tabs>
      </w:pPr>
    </w:p>
    <w:p w:rsidR="002C58CE" w:rsidRDefault="002C58CE" w:rsidP="002C58CE">
      <w:pPr>
        <w:tabs>
          <w:tab w:val="left" w:pos="4200"/>
        </w:tabs>
      </w:pPr>
    </w:p>
    <w:p w:rsidR="002C58CE" w:rsidRDefault="002C58CE" w:rsidP="002C58CE">
      <w:pPr>
        <w:tabs>
          <w:tab w:val="left" w:pos="4200"/>
        </w:tabs>
      </w:pPr>
    </w:p>
    <w:p w:rsidR="002C58CE" w:rsidRDefault="002C58CE" w:rsidP="002C58CE">
      <w:pPr>
        <w:tabs>
          <w:tab w:val="left" w:pos="4200"/>
        </w:tabs>
      </w:pPr>
    </w:p>
    <w:sectPr w:rsidR="002C58CE" w:rsidSect="009D200F">
      <w:headerReference w:type="default" r:id="rId9"/>
      <w:pgSz w:w="11906" w:h="16838"/>
      <w:pgMar w:top="419" w:right="991" w:bottom="142" w:left="1276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466" w:rsidRDefault="00B91466">
      <w:r>
        <w:separator/>
      </w:r>
    </w:p>
  </w:endnote>
  <w:endnote w:type="continuationSeparator" w:id="0">
    <w:p w:rsidR="00B91466" w:rsidRDefault="00B91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466" w:rsidRDefault="00B91466">
      <w:r>
        <w:separator/>
      </w:r>
    </w:p>
  </w:footnote>
  <w:footnote w:type="continuationSeparator" w:id="0">
    <w:p w:rsidR="00B91466" w:rsidRDefault="00B914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330" w:rsidRPr="00922F81" w:rsidRDefault="00611330" w:rsidP="00922F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37A97"/>
    <w:multiLevelType w:val="hybridMultilevel"/>
    <w:tmpl w:val="8EB2B8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A592C0E"/>
    <w:multiLevelType w:val="hybridMultilevel"/>
    <w:tmpl w:val="F606C96A"/>
    <w:lvl w:ilvl="0" w:tplc="CE46083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EA3"/>
    <w:rsid w:val="00034D47"/>
    <w:rsid w:val="00051499"/>
    <w:rsid w:val="000D3230"/>
    <w:rsid w:val="00146773"/>
    <w:rsid w:val="0016588A"/>
    <w:rsid w:val="001C519B"/>
    <w:rsid w:val="001E3E40"/>
    <w:rsid w:val="001F76A3"/>
    <w:rsid w:val="00231B11"/>
    <w:rsid w:val="00240C38"/>
    <w:rsid w:val="00274AE4"/>
    <w:rsid w:val="002C58CE"/>
    <w:rsid w:val="002D0121"/>
    <w:rsid w:val="00306EF1"/>
    <w:rsid w:val="00316C6E"/>
    <w:rsid w:val="00362B8B"/>
    <w:rsid w:val="00390082"/>
    <w:rsid w:val="003A1287"/>
    <w:rsid w:val="003F1FA3"/>
    <w:rsid w:val="004273AE"/>
    <w:rsid w:val="004506FB"/>
    <w:rsid w:val="004A65A3"/>
    <w:rsid w:val="004C09FB"/>
    <w:rsid w:val="004C34BE"/>
    <w:rsid w:val="004F3B3E"/>
    <w:rsid w:val="004F7A7D"/>
    <w:rsid w:val="00501172"/>
    <w:rsid w:val="00503193"/>
    <w:rsid w:val="00516BCF"/>
    <w:rsid w:val="00520D07"/>
    <w:rsid w:val="00561BBF"/>
    <w:rsid w:val="005B2C97"/>
    <w:rsid w:val="005B4A86"/>
    <w:rsid w:val="005D473A"/>
    <w:rsid w:val="005D60B9"/>
    <w:rsid w:val="00611330"/>
    <w:rsid w:val="006166E0"/>
    <w:rsid w:val="00625E78"/>
    <w:rsid w:val="00634285"/>
    <w:rsid w:val="0065323D"/>
    <w:rsid w:val="006813F7"/>
    <w:rsid w:val="006966A9"/>
    <w:rsid w:val="006F12EB"/>
    <w:rsid w:val="00766971"/>
    <w:rsid w:val="007E1E6A"/>
    <w:rsid w:val="00802402"/>
    <w:rsid w:val="008247CF"/>
    <w:rsid w:val="00890EC2"/>
    <w:rsid w:val="008B4F64"/>
    <w:rsid w:val="008D5E11"/>
    <w:rsid w:val="00917E2D"/>
    <w:rsid w:val="00922F81"/>
    <w:rsid w:val="00925F3D"/>
    <w:rsid w:val="00942BE9"/>
    <w:rsid w:val="009A3B0C"/>
    <w:rsid w:val="009C133B"/>
    <w:rsid w:val="009D200F"/>
    <w:rsid w:val="00A01B81"/>
    <w:rsid w:val="00A43040"/>
    <w:rsid w:val="00A75A39"/>
    <w:rsid w:val="00A95FCD"/>
    <w:rsid w:val="00AC2547"/>
    <w:rsid w:val="00B50FF2"/>
    <w:rsid w:val="00B91466"/>
    <w:rsid w:val="00B954DA"/>
    <w:rsid w:val="00BA144A"/>
    <w:rsid w:val="00BA73C2"/>
    <w:rsid w:val="00BC2CB1"/>
    <w:rsid w:val="00C712D8"/>
    <w:rsid w:val="00C76ADB"/>
    <w:rsid w:val="00D2414B"/>
    <w:rsid w:val="00D3234D"/>
    <w:rsid w:val="00D42FBE"/>
    <w:rsid w:val="00D757ED"/>
    <w:rsid w:val="00E044CE"/>
    <w:rsid w:val="00E208FF"/>
    <w:rsid w:val="00E62ECA"/>
    <w:rsid w:val="00EB2ABA"/>
    <w:rsid w:val="00EE79BD"/>
    <w:rsid w:val="00F205F6"/>
    <w:rsid w:val="00F20896"/>
    <w:rsid w:val="00F24FD5"/>
    <w:rsid w:val="00F271AC"/>
    <w:rsid w:val="00F66326"/>
    <w:rsid w:val="00F73EA3"/>
    <w:rsid w:val="00F97471"/>
    <w:rsid w:val="00FA3D56"/>
    <w:rsid w:val="00FF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7CF167-CFDA-4EA7-9F50-228D687EB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B3E"/>
    <w:pPr>
      <w:autoSpaceDE w:val="0"/>
      <w:autoSpaceDN w:val="0"/>
    </w:pPr>
  </w:style>
  <w:style w:type="paragraph" w:styleId="3">
    <w:name w:val="heading 3"/>
    <w:basedOn w:val="a"/>
    <w:next w:val="a"/>
    <w:link w:val="30"/>
    <w:uiPriority w:val="9"/>
    <w:qFormat/>
    <w:rsid w:val="00611330"/>
    <w:pPr>
      <w:keepNext/>
      <w:autoSpaceDE/>
      <w:autoSpaceDN/>
      <w:spacing w:line="360" w:lineRule="auto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locked/>
    <w:rsid w:val="00611330"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4F3B3E"/>
    <w:pPr>
      <w:autoSpaceDE w:val="0"/>
      <w:autoSpaceDN w:val="0"/>
      <w:ind w:right="19771" w:firstLine="539"/>
      <w:jc w:val="both"/>
    </w:pPr>
    <w:rPr>
      <w:rFonts w:ascii="Courier New" w:hAnsi="Courier New" w:cs="Courier New"/>
      <w:lang w:val="en-US"/>
    </w:rPr>
  </w:style>
  <w:style w:type="paragraph" w:customStyle="1" w:styleId="ConsNonformat">
    <w:name w:val="ConsNonformat"/>
    <w:uiPriority w:val="99"/>
    <w:rsid w:val="004F3B3E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4F3B3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F3B3E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F3B3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F3B3E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4F3B3E"/>
  </w:style>
  <w:style w:type="character" w:customStyle="1" w:styleId="a8">
    <w:name w:val="Текст сноски Знак"/>
    <w:basedOn w:val="a0"/>
    <w:link w:val="a7"/>
    <w:uiPriority w:val="99"/>
    <w:semiHidden/>
    <w:locked/>
    <w:rsid w:val="004F3B3E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4F3B3E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4F3B3E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customStyle="1" w:styleId="-14">
    <w:name w:val="Т-14"/>
    <w:aliases w:val="5,текст14,Текст14-1,Текст 14-1,Т-1,Стиль12-1,текст14-1,14х1,Oaeno14-1"/>
    <w:basedOn w:val="a"/>
    <w:uiPriority w:val="99"/>
    <w:rsid w:val="00611330"/>
    <w:pPr>
      <w:autoSpaceDE/>
      <w:autoSpaceDN/>
      <w:spacing w:line="360" w:lineRule="auto"/>
      <w:ind w:firstLine="720"/>
      <w:jc w:val="both"/>
    </w:pPr>
    <w:rPr>
      <w:sz w:val="28"/>
      <w:szCs w:val="28"/>
    </w:rPr>
  </w:style>
  <w:style w:type="character" w:styleId="ad">
    <w:name w:val="Strong"/>
    <w:basedOn w:val="a0"/>
    <w:uiPriority w:val="22"/>
    <w:qFormat/>
    <w:rsid w:val="00611330"/>
    <w:rPr>
      <w:rFonts w:cs="Times New Roman"/>
      <w:b/>
    </w:rPr>
  </w:style>
  <w:style w:type="paragraph" w:customStyle="1" w:styleId="14-15">
    <w:name w:val="текст14-15"/>
    <w:basedOn w:val="a"/>
    <w:rsid w:val="00611330"/>
    <w:pPr>
      <w:autoSpaceDE/>
      <w:autoSpaceDN/>
      <w:spacing w:line="360" w:lineRule="auto"/>
      <w:ind w:firstLine="720"/>
      <w:jc w:val="both"/>
    </w:pPr>
    <w:rPr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E044C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E044CE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E62ECA"/>
    <w:pPr>
      <w:ind w:left="720"/>
      <w:contextualSpacing/>
    </w:pPr>
  </w:style>
  <w:style w:type="paragraph" w:customStyle="1" w:styleId="ConsPlusNormal">
    <w:name w:val="ConsPlusNormal"/>
    <w:rsid w:val="00922F81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2">
    <w:name w:val="Body Text 2"/>
    <w:basedOn w:val="a"/>
    <w:link w:val="20"/>
    <w:rsid w:val="00AC2547"/>
    <w:pPr>
      <w:autoSpaceDE/>
      <w:autoSpaceDN/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C2547"/>
  </w:style>
  <w:style w:type="paragraph" w:customStyle="1" w:styleId="ConsPlusTitle">
    <w:name w:val="ConsPlusTitle"/>
    <w:rsid w:val="00516BCF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styleId="31">
    <w:name w:val="Body Text 3"/>
    <w:aliases w:val=" Знак"/>
    <w:basedOn w:val="a"/>
    <w:link w:val="310"/>
    <w:rsid w:val="002C58CE"/>
    <w:pPr>
      <w:autoSpaceDE/>
      <w:autoSpaceDN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2C58CE"/>
    <w:rPr>
      <w:sz w:val="16"/>
      <w:szCs w:val="16"/>
    </w:rPr>
  </w:style>
  <w:style w:type="character" w:customStyle="1" w:styleId="310">
    <w:name w:val="Основной текст 3 Знак1"/>
    <w:aliases w:val=" Знак Знак"/>
    <w:link w:val="31"/>
    <w:rsid w:val="002C58C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5</cp:revision>
  <cp:lastPrinted>2025-07-01T05:30:00Z</cp:lastPrinted>
  <dcterms:created xsi:type="dcterms:W3CDTF">2025-06-28T04:29:00Z</dcterms:created>
  <dcterms:modified xsi:type="dcterms:W3CDTF">2025-07-02T07:44:00Z</dcterms:modified>
</cp:coreProperties>
</file>